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Tenant Request for Deposit and Interest Evidence</w:t>
      </w:r>
    </w:p>
    <w:p>
      <w:pPr>
        <w:jc w:val="left"/>
      </w:pPr>
      <w:r>
        <w:rPr>
          <w:b/>
          <w:color w:val="FF006E"/>
          <w:sz w:val="22"/>
        </w:rPr>
        <w:t>South African Landlords Association  |  Member resource</w:t>
      </w:r>
    </w:p>
    <w:p>
      <w:r>
        <w:t>A tenant may use this letter to request written proof that the deposit has been held in an interest-bearing account and to request the interest calculation.</w:t>
      </w:r>
    </w:p>
    <w:p>
      <w:r>
        <w:rPr>
          <w:b/>
        </w:rPr>
        <w:t xml:space="preserve">Date: </w:t>
      </w:r>
      <w:r>
        <w:t>________________________________________________________________</w:t>
      </w:r>
    </w:p>
    <w:p>
      <w:r>
        <w:rPr>
          <w:b/>
        </w:rPr>
        <w:t xml:space="preserve">To the landlord or agent: </w:t>
      </w:r>
      <w:r>
        <w:t>________________________________________________________________</w:t>
      </w:r>
    </w:p>
    <w:p>
      <w:r>
        <w:rPr>
          <w:b/>
        </w:rPr>
        <w:t xml:space="preserve">Property: </w:t>
      </w:r>
      <w:r>
        <w:t>________________________________________________________________</w:t>
      </w:r>
    </w:p>
    <w:p>
      <w:r>
        <w:rPr>
          <w:b/>
        </w:rPr>
        <w:t xml:space="preserve">Lease start date: </w:t>
      </w:r>
      <w:r>
        <w:t>________________________________________________________________</w:t>
      </w:r>
    </w:p>
    <w:p>
      <w:r>
        <w:rPr>
          <w:b/>
        </w:rPr>
        <w:t xml:space="preserve">Deposit amount and date paid: </w:t>
      </w:r>
      <w:r>
        <w:t>________________________________________________________________</w:t>
      </w:r>
    </w:p>
    <w:p>
      <w:r>
        <w:t>Dear ______________________________</w:t>
      </w:r>
    </w:p>
    <w:p>
      <w:r>
        <w:t>Please provide written proof of the interest accrued on my rental deposit, including the financial institution, the applicable savings-account rate or rates, the period of investment and the calculation of the amount accrued in my favour.</w:t>
      </w:r>
    </w:p>
    <w:p>
      <w:r>
        <w:t>If the lease has ended, please also provide the itemised deposit statement, relevant receipts supporting any deductions and confirmation of the date and amount of the refund.</w:t>
      </w:r>
    </w:p>
    <w:p>
      <w:r>
        <w:t>Please send the information to: _____________________________________________________________</w:t>
      </w:r>
    </w:p>
    <w:p>
      <w:r>
        <w:t>Yours sincerely</w:t>
      </w:r>
    </w:p>
    <w:p>
      <w:r>
        <w:rPr>
          <w:b/>
        </w:rPr>
        <w:t xml:space="preserve">Tenant: </w:t>
      </w:r>
      <w:r>
        <w:t>________________________________________________________________</w:t>
      </w:r>
    </w:p>
    <w:p>
      <w:r>
        <w:rPr>
          <w:b/>
        </w:rPr>
        <w:t xml:space="preserve">Signature: </w:t>
      </w:r>
      <w:r>
        <w:t>________________________________________________________________</w:t>
      </w:r>
    </w:p>
    <w:p>
      <w:r>
        <w:rPr>
          <w:b/>
        </w:rPr>
        <w:t xml:space="preserve">Contact details: </w:t>
      </w:r>
      <w:r>
        <w:t>________________________________________________________________</w:t>
      </w:r>
    </w:p>
    <w:p>
      <w:pPr>
        <w:pStyle w:val="Heading2"/>
        <w:keepNext/>
      </w:pPr>
      <w:r>
        <w:rPr>
          <w:sz w:val="20"/>
        </w:rPr>
        <w:t>Important legal note</w:t>
      </w:r>
    </w:p>
    <w:p>
      <w:pPr>
        <w:spacing w:after="40"/>
      </w:pPr>
      <w:r>
        <w:rPr>
          <w:sz w:val="16"/>
        </w:rPr>
        <w:t>This pack provides general information and working templates for South African residential landlords. It is not a substitute for advice on a particular lease, deduction or dispute. Provincial unfair-practice regulations, the lease, the evidence and subsequent legal developments must also be considered. The Rental Housing Amendment Act 35 of 2014 should not be treated as operative unless its commencement has been proclaimed. Verify the current law before use.</w:t>
      </w:r>
    </w:p>
    <w:sectPr w:rsidR="00FC693F" w:rsidRPr="0006063C" w:rsidSect="00034616">
      <w:footerReference w:type="default" r:id="rId9"/>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South African Landlords Association  |  landlordsassociation.co.za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before="200"/>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