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Outgoing Inspection Invitation</w:t>
      </w:r>
    </w:p>
    <w:p>
      <w:pPr>
        <w:jc w:val="left"/>
      </w:pPr>
      <w:r>
        <w:rPr>
          <w:b/>
          <w:color w:val="FF006E"/>
          <w:sz w:val="22"/>
        </w:rPr>
        <w:t>South African Landlords Association  |  Member resource</w:t>
      </w:r>
    </w:p>
    <w:p>
      <w:r>
        <w:t>Send this invitation early enough to agree a mutually convenient joint inspection within the three days before the lease expires.</w:t>
      </w:r>
    </w:p>
    <w:p>
      <w:r>
        <w:rPr>
          <w:b/>
        </w:rPr>
        <w:t xml:space="preserve">Date: </w:t>
      </w:r>
      <w:r>
        <w:t>________________________________________________________________</w:t>
      </w:r>
    </w:p>
    <w:p>
      <w:r>
        <w:rPr>
          <w:b/>
        </w:rPr>
        <w:t xml:space="preserve">To: </w:t>
      </w:r>
      <w:r>
        <w:t>________________________________________________________________</w:t>
      </w:r>
    </w:p>
    <w:p>
      <w:r>
        <w:rPr>
          <w:b/>
        </w:rPr>
        <w:t xml:space="preserve">Property: </w:t>
      </w:r>
      <w:r>
        <w:t>________________________________________________________________</w:t>
      </w:r>
    </w:p>
    <w:p>
      <w:r>
        <w:rPr>
          <w:b/>
        </w:rPr>
        <w:t xml:space="preserve">Lease expiry date: </w:t>
      </w:r>
      <w:r>
        <w:t>________________________________________________________________</w:t>
      </w:r>
    </w:p>
    <w:p>
      <w:r>
        <w:t>Dear ______________________________</w:t>
      </w:r>
    </w:p>
    <w:p>
      <w:r>
        <w:t>The lease for the above property is due to expire on __________________. In accordance with section 5 of the Rental Housing Act 50 of 1999, we invite you to attend a joint outgoing inspection to record the condition of the dwelling and compare it with the incoming inspection report.</w:t>
      </w:r>
    </w:p>
    <w:p>
      <w:r>
        <w:t>Proposed date: __________________  Time: __________________  Place: __________________</w:t>
      </w:r>
    </w:p>
    <w:p>
      <w:r>
        <w:t>Please confirm this appointment or propose another mutually convenient time falling within the three days before the lease expires. Please reply by __________________.</w:t>
      </w:r>
    </w:p>
    <w:p>
      <w:r>
        <w:t>Please return all keys, remotes and access devices and make the property reasonably accessible for inspection. You may provide comments and supporting photographs during the inspection.</w:t>
      </w:r>
    </w:p>
    <w:p>
      <w:r>
        <w:t>If you do not respond to this request, the landlord may inspect the dwelling after expiry in accordance with the Act. Any lawful deductions must still be supported by the lease and relevant evidence.</w:t>
      </w:r>
    </w:p>
    <w:p>
      <w:r>
        <w:t>Yours sincerely</w:t>
      </w:r>
    </w:p>
    <w:p>
      <w:r>
        <w:rPr>
          <w:b/>
        </w:rPr>
        <w:t xml:space="preserve">Landlord or agent: </w:t>
      </w:r>
      <w:r>
        <w:t>________________________________________________________________</w:t>
      </w:r>
    </w:p>
    <w:p>
      <w:r>
        <w:rPr>
          <w:b/>
        </w:rPr>
        <w:t xml:space="preserve">Email and telephone: </w:t>
      </w:r>
      <w:r>
        <w:t>________________________________________________________________</w:t>
      </w:r>
    </w:p>
    <w:p>
      <w:r>
        <w:rPr>
          <w:b/>
        </w:rPr>
        <w:t xml:space="preserve">Method sent: </w:t>
      </w:r>
      <w:r>
        <w:t>________________________________________________________________</w:t>
      </w:r>
    </w:p>
    <w:p>
      <w:r>
        <w:rPr>
          <w:b/>
        </w:rPr>
        <w:t xml:space="preserve">Delivery evidence: </w:t>
      </w:r>
      <w:r>
        <w:t>________________________________________________________________</w:t>
      </w:r>
    </w:p>
    <w:p>
      <w:pPr>
        <w:pStyle w:val="Heading2"/>
        <w:keepNext/>
      </w:pPr>
      <w:r>
        <w:rPr>
          <w:sz w:val="20"/>
        </w:rPr>
        <w:t>Important legal note</w:t>
      </w:r>
    </w:p>
    <w:p>
      <w:pPr>
        <w:spacing w:after="40"/>
      </w:pPr>
      <w:r>
        <w:rPr>
          <w:sz w:val="16"/>
        </w:rPr>
        <w:t>This pack provides general information and working templates for South African residential landlords. It is not a substitute for advice on a particular lease, deduction or dispute. Provincial unfair-practice regulations, the lease, the evidence and subsequent legal developments must also be considered. The Rental Housing Amendment Act 35 of 2014 should not be treated as operative unless its commencement has been proclaimed. Verify the current law before use.</w:t>
      </w:r>
    </w:p>
    <w:sectPr w:rsidR="00FC693F" w:rsidRPr="0006063C" w:rsidSect="00034616">
      <w:footerReference w:type="default" r:id="rId9"/>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South African Landlords Association  |  landlordsassociation.co.za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3333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before="200"/>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